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50" w:rsidRPr="00902EB6" w:rsidRDefault="00836F50" w:rsidP="00836F50">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902EB6">
        <w:rPr>
          <w:rFonts w:ascii="Arial" w:hAnsi="Arial" w:cs="Arial"/>
          <w:sz w:val="22"/>
          <w:szCs w:val="22"/>
        </w:rPr>
        <w:t xml:space="preserve">The Queensland Local Government Grants Commission (the Commission) is established under the </w:t>
      </w:r>
      <w:r w:rsidRPr="00123835">
        <w:rPr>
          <w:rFonts w:ascii="Arial" w:hAnsi="Arial" w:cs="Arial"/>
          <w:i/>
          <w:sz w:val="22"/>
          <w:szCs w:val="22"/>
        </w:rPr>
        <w:t>Local Government Act 2009</w:t>
      </w:r>
      <w:r w:rsidRPr="00902EB6">
        <w:rPr>
          <w:rFonts w:ascii="Arial" w:hAnsi="Arial" w:cs="Arial"/>
          <w:sz w:val="22"/>
          <w:szCs w:val="22"/>
        </w:rPr>
        <w:t xml:space="preserve"> (the Act), primarily to make recommendations to the Minister for Local Government on the distribution of the Commonwealth financial assistance grants to local governments</w:t>
      </w:r>
      <w:r>
        <w:rPr>
          <w:rFonts w:ascii="Arial" w:hAnsi="Arial" w:cs="Arial"/>
          <w:sz w:val="22"/>
          <w:szCs w:val="22"/>
        </w:rPr>
        <w:t>.</w:t>
      </w:r>
    </w:p>
    <w:p w:rsidR="00836F50" w:rsidRDefault="00836F50" w:rsidP="00836F50">
      <w:pPr>
        <w:numPr>
          <w:ilvl w:val="0"/>
          <w:numId w:val="1"/>
        </w:numPr>
        <w:tabs>
          <w:tab w:val="clear" w:pos="720"/>
          <w:tab w:val="num" w:pos="360"/>
        </w:tabs>
        <w:spacing w:before="240"/>
        <w:ind w:left="360"/>
        <w:jc w:val="both"/>
        <w:rPr>
          <w:rFonts w:ascii="Arial" w:hAnsi="Arial" w:cs="Arial"/>
          <w:sz w:val="22"/>
          <w:szCs w:val="22"/>
        </w:rPr>
      </w:pPr>
      <w:r w:rsidRPr="00902EB6">
        <w:rPr>
          <w:rFonts w:ascii="Arial" w:hAnsi="Arial" w:cs="Arial"/>
          <w:sz w:val="22"/>
          <w:szCs w:val="22"/>
        </w:rPr>
        <w:t xml:space="preserve">The </w:t>
      </w:r>
      <w:r w:rsidRPr="00123835">
        <w:rPr>
          <w:rFonts w:ascii="Arial" w:hAnsi="Arial" w:cs="Arial"/>
          <w:i/>
          <w:sz w:val="22"/>
          <w:szCs w:val="22"/>
        </w:rPr>
        <w:t>Local Government (Financial Assistance) Act 1995</w:t>
      </w:r>
      <w:r w:rsidRPr="00902EB6">
        <w:rPr>
          <w:rFonts w:ascii="Arial" w:hAnsi="Arial" w:cs="Arial"/>
          <w:sz w:val="22"/>
          <w:szCs w:val="22"/>
        </w:rPr>
        <w:t xml:space="preserve"> (C</w:t>
      </w:r>
      <w:r>
        <w:rPr>
          <w:rFonts w:ascii="Arial" w:hAnsi="Arial" w:cs="Arial"/>
          <w:sz w:val="22"/>
          <w:szCs w:val="22"/>
        </w:rPr>
        <w:t>w</w:t>
      </w:r>
      <w:r w:rsidRPr="00902EB6">
        <w:rPr>
          <w:rFonts w:ascii="Arial" w:hAnsi="Arial" w:cs="Arial"/>
          <w:sz w:val="22"/>
          <w:szCs w:val="22"/>
        </w:rPr>
        <w:t xml:space="preserve">th) (the LGFAA) provides that a </w:t>
      </w:r>
      <w:r>
        <w:rPr>
          <w:rFonts w:ascii="Arial" w:hAnsi="Arial" w:cs="Arial"/>
          <w:sz w:val="22"/>
          <w:szCs w:val="22"/>
        </w:rPr>
        <w:t>S</w:t>
      </w:r>
      <w:r w:rsidRPr="00902EB6">
        <w:rPr>
          <w:rFonts w:ascii="Arial" w:hAnsi="Arial" w:cs="Arial"/>
          <w:sz w:val="22"/>
          <w:szCs w:val="22"/>
        </w:rPr>
        <w:t xml:space="preserve">tate is not entitled to payment of its Commonwealth financial assistance grants (FAGs) to local governments unless there is a local government grants commission of the </w:t>
      </w:r>
      <w:r>
        <w:rPr>
          <w:rFonts w:ascii="Arial" w:hAnsi="Arial" w:cs="Arial"/>
          <w:sz w:val="22"/>
          <w:szCs w:val="22"/>
        </w:rPr>
        <w:t>S</w:t>
      </w:r>
      <w:r w:rsidRPr="00902EB6">
        <w:rPr>
          <w:rFonts w:ascii="Arial" w:hAnsi="Arial" w:cs="Arial"/>
          <w:sz w:val="22"/>
          <w:szCs w:val="22"/>
        </w:rPr>
        <w:t>tate</w:t>
      </w:r>
      <w:r>
        <w:rPr>
          <w:rFonts w:ascii="Arial" w:hAnsi="Arial" w:cs="Arial"/>
          <w:sz w:val="22"/>
          <w:szCs w:val="22"/>
        </w:rPr>
        <w:t>.</w:t>
      </w:r>
    </w:p>
    <w:p w:rsidR="00836F50" w:rsidRDefault="00836F50" w:rsidP="00836F50">
      <w:pPr>
        <w:numPr>
          <w:ilvl w:val="0"/>
          <w:numId w:val="1"/>
        </w:numPr>
        <w:tabs>
          <w:tab w:val="clear" w:pos="720"/>
          <w:tab w:val="num" w:pos="360"/>
        </w:tabs>
        <w:spacing w:before="240"/>
        <w:ind w:left="360"/>
        <w:jc w:val="both"/>
        <w:rPr>
          <w:rFonts w:ascii="Arial" w:hAnsi="Arial" w:cs="Arial"/>
          <w:sz w:val="22"/>
          <w:szCs w:val="22"/>
        </w:rPr>
      </w:pPr>
      <w:r w:rsidRPr="004B4898">
        <w:rPr>
          <w:rFonts w:ascii="Arial" w:hAnsi="Arial" w:cs="Arial"/>
          <w:sz w:val="22"/>
          <w:szCs w:val="22"/>
        </w:rPr>
        <w:t xml:space="preserve">The functions of the Queensland Local Government Grants Commission include the development of the methodology with respect to making recommendations regarding the allocation of funding among local governing bodies in Queensland.  </w:t>
      </w:r>
    </w:p>
    <w:p w:rsidR="00C7353B" w:rsidRPr="00116475" w:rsidRDefault="00C7353B" w:rsidP="00836F50">
      <w:pPr>
        <w:numPr>
          <w:ilvl w:val="0"/>
          <w:numId w:val="1"/>
        </w:numPr>
        <w:tabs>
          <w:tab w:val="clear" w:pos="720"/>
          <w:tab w:val="num" w:pos="360"/>
        </w:tabs>
        <w:spacing w:before="240"/>
        <w:ind w:left="360"/>
        <w:jc w:val="both"/>
        <w:rPr>
          <w:rFonts w:ascii="Arial" w:hAnsi="Arial" w:cs="Arial"/>
          <w:sz w:val="22"/>
          <w:szCs w:val="22"/>
        </w:rPr>
      </w:pPr>
      <w:r w:rsidRPr="00116475">
        <w:rPr>
          <w:rFonts w:ascii="Arial" w:hAnsi="Arial" w:cs="Arial"/>
          <w:sz w:val="22"/>
          <w:szCs w:val="22"/>
        </w:rPr>
        <w:t>Section 230 of the Act provides that the Commission is made up of a Chairperson, Deputy Chairperson and four other members.</w:t>
      </w:r>
    </w:p>
    <w:p w:rsidR="00836F50" w:rsidRDefault="00836F50" w:rsidP="00836F50">
      <w:pPr>
        <w:numPr>
          <w:ilvl w:val="0"/>
          <w:numId w:val="1"/>
        </w:numPr>
        <w:tabs>
          <w:tab w:val="clear" w:pos="720"/>
          <w:tab w:val="num" w:pos="360"/>
        </w:tabs>
        <w:spacing w:before="240"/>
        <w:ind w:left="360"/>
        <w:jc w:val="both"/>
        <w:rPr>
          <w:rFonts w:ascii="Arial" w:hAnsi="Arial" w:cs="Arial"/>
          <w:sz w:val="22"/>
          <w:szCs w:val="22"/>
        </w:rPr>
      </w:pPr>
      <w:r w:rsidRPr="003F69BB">
        <w:rPr>
          <w:rFonts w:ascii="Arial" w:hAnsi="Arial" w:cs="Arial"/>
          <w:sz w:val="22"/>
          <w:szCs w:val="22"/>
          <w:u w:val="single"/>
        </w:rPr>
        <w:t>Cabinet endorsed</w:t>
      </w:r>
      <w:r w:rsidR="007C5A96">
        <w:rPr>
          <w:rFonts w:ascii="Arial" w:hAnsi="Arial" w:cs="Arial"/>
          <w:sz w:val="22"/>
          <w:szCs w:val="22"/>
        </w:rPr>
        <w:t xml:space="preserve"> that the following nominees be recommended to the Governor in Council for appointment as Chairperson, Deputy Chairperson and members to the Queensland Local Government Grants Commission for a term of three years commencing from Governor in council approval:</w:t>
      </w:r>
    </w:p>
    <w:p w:rsidR="007C5A96" w:rsidRDefault="007C5A96" w:rsidP="001A2BD2">
      <w:pPr>
        <w:numPr>
          <w:ilvl w:val="0"/>
          <w:numId w:val="7"/>
        </w:numPr>
        <w:spacing w:before="120"/>
        <w:ind w:left="714" w:hanging="357"/>
        <w:jc w:val="both"/>
        <w:rPr>
          <w:rFonts w:ascii="Arial" w:hAnsi="Arial" w:cs="Arial"/>
          <w:sz w:val="22"/>
          <w:szCs w:val="22"/>
        </w:rPr>
      </w:pPr>
      <w:r w:rsidRPr="007C5A96">
        <w:rPr>
          <w:rFonts w:ascii="Arial" w:hAnsi="Arial" w:cs="Arial"/>
          <w:sz w:val="22"/>
          <w:szCs w:val="22"/>
        </w:rPr>
        <w:t>Mrs Pam Parker as Chairperson</w:t>
      </w:r>
    </w:p>
    <w:p w:rsidR="007C5A96" w:rsidRDefault="007C5A96" w:rsidP="001A2BD2">
      <w:pPr>
        <w:numPr>
          <w:ilvl w:val="0"/>
          <w:numId w:val="7"/>
        </w:numPr>
        <w:spacing w:before="120"/>
        <w:ind w:left="714" w:hanging="357"/>
        <w:jc w:val="both"/>
        <w:rPr>
          <w:rFonts w:ascii="Arial" w:hAnsi="Arial" w:cs="Arial"/>
          <w:sz w:val="22"/>
          <w:szCs w:val="22"/>
        </w:rPr>
      </w:pPr>
      <w:r>
        <w:rPr>
          <w:rFonts w:ascii="Arial" w:hAnsi="Arial" w:cs="Arial"/>
          <w:sz w:val="22"/>
          <w:szCs w:val="22"/>
        </w:rPr>
        <w:t>Mr Stephen Johnston as Deputy Chairperson</w:t>
      </w:r>
    </w:p>
    <w:p w:rsidR="007C5A96" w:rsidRDefault="007C5A96" w:rsidP="001A2BD2">
      <w:pPr>
        <w:numPr>
          <w:ilvl w:val="0"/>
          <w:numId w:val="7"/>
        </w:numPr>
        <w:spacing w:before="120"/>
        <w:ind w:left="714" w:hanging="357"/>
        <w:jc w:val="both"/>
        <w:rPr>
          <w:rFonts w:ascii="Arial" w:hAnsi="Arial" w:cs="Arial"/>
          <w:sz w:val="22"/>
          <w:szCs w:val="22"/>
        </w:rPr>
      </w:pPr>
      <w:r>
        <w:rPr>
          <w:rFonts w:ascii="Arial" w:hAnsi="Arial" w:cs="Arial"/>
          <w:sz w:val="22"/>
          <w:szCs w:val="22"/>
        </w:rPr>
        <w:t>Mr Brendan McNamara as member</w:t>
      </w:r>
    </w:p>
    <w:p w:rsidR="007C5A96" w:rsidRDefault="007C5A96" w:rsidP="001A2BD2">
      <w:pPr>
        <w:numPr>
          <w:ilvl w:val="0"/>
          <w:numId w:val="7"/>
        </w:numPr>
        <w:spacing w:before="120"/>
        <w:ind w:left="714" w:hanging="357"/>
        <w:jc w:val="both"/>
        <w:rPr>
          <w:rFonts w:ascii="Arial" w:hAnsi="Arial" w:cs="Arial"/>
          <w:sz w:val="22"/>
          <w:szCs w:val="22"/>
        </w:rPr>
      </w:pPr>
      <w:r>
        <w:rPr>
          <w:rFonts w:ascii="Arial" w:hAnsi="Arial" w:cs="Arial"/>
          <w:sz w:val="22"/>
          <w:szCs w:val="22"/>
        </w:rPr>
        <w:t>Ms Ann Bunnell as member</w:t>
      </w:r>
    </w:p>
    <w:p w:rsidR="007C5A96" w:rsidRDefault="007C5A96" w:rsidP="001A2BD2">
      <w:pPr>
        <w:numPr>
          <w:ilvl w:val="0"/>
          <w:numId w:val="7"/>
        </w:numPr>
        <w:spacing w:before="120"/>
        <w:ind w:left="714" w:hanging="357"/>
        <w:jc w:val="both"/>
        <w:rPr>
          <w:rFonts w:ascii="Arial" w:hAnsi="Arial" w:cs="Arial"/>
          <w:sz w:val="22"/>
          <w:szCs w:val="22"/>
        </w:rPr>
      </w:pPr>
      <w:r>
        <w:rPr>
          <w:rFonts w:ascii="Arial" w:hAnsi="Arial" w:cs="Arial"/>
          <w:sz w:val="22"/>
          <w:szCs w:val="22"/>
        </w:rPr>
        <w:t>Mrs Donna Stewart as member</w:t>
      </w:r>
    </w:p>
    <w:p w:rsidR="007C5A96" w:rsidRPr="007C5A96" w:rsidRDefault="007C5A96" w:rsidP="001A2BD2">
      <w:pPr>
        <w:numPr>
          <w:ilvl w:val="0"/>
          <w:numId w:val="7"/>
        </w:numPr>
        <w:spacing w:before="120"/>
        <w:ind w:left="714" w:hanging="357"/>
        <w:jc w:val="both"/>
        <w:rPr>
          <w:rFonts w:ascii="Arial" w:hAnsi="Arial" w:cs="Arial"/>
          <w:sz w:val="22"/>
          <w:szCs w:val="22"/>
        </w:rPr>
      </w:pPr>
      <w:r>
        <w:rPr>
          <w:rFonts w:ascii="Arial" w:hAnsi="Arial" w:cs="Arial"/>
          <w:sz w:val="22"/>
          <w:szCs w:val="22"/>
        </w:rPr>
        <w:t>Mrs Janelle Menzies as member</w:t>
      </w:r>
      <w:r w:rsidR="00CA6E06">
        <w:rPr>
          <w:rFonts w:ascii="Arial" w:hAnsi="Arial" w:cs="Arial"/>
          <w:sz w:val="22"/>
          <w:szCs w:val="22"/>
        </w:rPr>
        <w:t>.</w:t>
      </w:r>
    </w:p>
    <w:p w:rsidR="007C5A96" w:rsidRDefault="008B732B" w:rsidP="001A2BD2">
      <w:pPr>
        <w:numPr>
          <w:ilvl w:val="0"/>
          <w:numId w:val="1"/>
        </w:numPr>
        <w:tabs>
          <w:tab w:val="clear" w:pos="720"/>
          <w:tab w:val="num" w:pos="360"/>
        </w:tabs>
        <w:spacing w:before="360"/>
        <w:ind w:left="360"/>
        <w:jc w:val="both"/>
        <w:rPr>
          <w:rFonts w:ascii="Arial" w:hAnsi="Arial" w:cs="Arial"/>
          <w:sz w:val="22"/>
          <w:szCs w:val="22"/>
        </w:rPr>
      </w:pPr>
      <w:r w:rsidRPr="008B732B">
        <w:rPr>
          <w:rFonts w:ascii="Arial" w:hAnsi="Arial" w:cs="Arial"/>
          <w:i/>
          <w:sz w:val="22"/>
          <w:szCs w:val="22"/>
          <w:u w:val="single"/>
        </w:rPr>
        <w:t>Attachment</w:t>
      </w:r>
      <w:r w:rsidR="001A2BD2">
        <w:rPr>
          <w:rFonts w:ascii="Arial" w:hAnsi="Arial" w:cs="Arial"/>
          <w:i/>
          <w:sz w:val="22"/>
          <w:szCs w:val="22"/>
          <w:u w:val="single"/>
        </w:rPr>
        <w:t>s</w:t>
      </w:r>
    </w:p>
    <w:p w:rsidR="008B732B" w:rsidRPr="008B732B" w:rsidRDefault="008B732B" w:rsidP="001A2BD2">
      <w:pPr>
        <w:numPr>
          <w:ilvl w:val="1"/>
          <w:numId w:val="1"/>
        </w:numPr>
        <w:tabs>
          <w:tab w:val="clear" w:pos="1443"/>
          <w:tab w:val="num" w:pos="993"/>
        </w:tabs>
        <w:spacing w:before="120"/>
        <w:ind w:hanging="1017"/>
        <w:jc w:val="both"/>
        <w:rPr>
          <w:rFonts w:ascii="Arial" w:hAnsi="Arial" w:cs="Arial"/>
          <w:sz w:val="22"/>
          <w:szCs w:val="22"/>
        </w:rPr>
      </w:pPr>
      <w:r>
        <w:rPr>
          <w:rFonts w:ascii="Arial" w:hAnsi="Arial" w:cs="Arial"/>
          <w:sz w:val="22"/>
          <w:szCs w:val="22"/>
        </w:rPr>
        <w:t>Nil.</w:t>
      </w:r>
    </w:p>
    <w:sectPr w:rsidR="008B732B" w:rsidRPr="008B732B" w:rsidSect="001A2BD2">
      <w:headerReference w:type="firs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E3" w:rsidRDefault="006905E3" w:rsidP="00D6589B">
      <w:r>
        <w:separator/>
      </w:r>
    </w:p>
  </w:endnote>
  <w:endnote w:type="continuationSeparator" w:id="0">
    <w:p w:rsidR="006905E3" w:rsidRDefault="006905E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E3" w:rsidRDefault="006905E3" w:rsidP="00D6589B">
      <w:r>
        <w:separator/>
      </w:r>
    </w:p>
  </w:footnote>
  <w:footnote w:type="continuationSeparator" w:id="0">
    <w:p w:rsidR="006905E3" w:rsidRDefault="006905E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96" w:rsidRPr="00937A4A" w:rsidRDefault="007C5A96" w:rsidP="007C5A96">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7C5A96" w:rsidRPr="00937A4A" w:rsidRDefault="007C5A96" w:rsidP="007C5A9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7C5A96" w:rsidRPr="00937A4A" w:rsidRDefault="007C5A96" w:rsidP="007C5A9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836F50">
      <w:rPr>
        <w:rFonts w:ascii="Arial" w:hAnsi="Arial" w:cs="Arial"/>
        <w:b/>
        <w:color w:val="auto"/>
        <w:sz w:val="22"/>
        <w:szCs w:val="22"/>
        <w:lang w:eastAsia="en-US"/>
      </w:rPr>
      <w:t xml:space="preserve">Cabinet – </w:t>
    </w:r>
    <w:r>
      <w:rPr>
        <w:rFonts w:ascii="Arial" w:hAnsi="Arial" w:cs="Arial"/>
        <w:b/>
        <w:color w:val="auto"/>
        <w:sz w:val="22"/>
        <w:szCs w:val="22"/>
        <w:lang w:eastAsia="en-US"/>
      </w:rPr>
      <w:t>March 2016</w:t>
    </w:r>
  </w:p>
  <w:p w:rsidR="007C5A96" w:rsidRDefault="007C5A96" w:rsidP="007C5A96">
    <w:pPr>
      <w:pStyle w:val="Header"/>
      <w:spacing w:before="120"/>
      <w:rPr>
        <w:rFonts w:ascii="Arial" w:hAnsi="Arial" w:cs="Arial"/>
        <w:b/>
        <w:sz w:val="22"/>
        <w:szCs w:val="22"/>
        <w:u w:val="single"/>
      </w:rPr>
    </w:pPr>
    <w:r>
      <w:rPr>
        <w:rFonts w:ascii="Arial" w:hAnsi="Arial" w:cs="Arial"/>
        <w:b/>
        <w:sz w:val="22"/>
        <w:szCs w:val="22"/>
        <w:u w:val="single"/>
      </w:rPr>
      <w:t>Appointment of Chairperson, Deputy Chairperson and members of the Queensland Local Government Grants Commission</w:t>
    </w:r>
  </w:p>
  <w:p w:rsidR="007C5A96" w:rsidRDefault="007C5A96" w:rsidP="007C5A96">
    <w:pPr>
      <w:pStyle w:val="Header"/>
      <w:spacing w:before="120"/>
      <w:rPr>
        <w:rFonts w:ascii="Arial" w:hAnsi="Arial" w:cs="Arial"/>
        <w:b/>
        <w:sz w:val="22"/>
        <w:szCs w:val="22"/>
        <w:u w:val="single"/>
      </w:rPr>
    </w:pPr>
    <w:r>
      <w:rPr>
        <w:rFonts w:ascii="Arial" w:hAnsi="Arial" w:cs="Arial"/>
        <w:b/>
        <w:sz w:val="22"/>
        <w:szCs w:val="22"/>
        <w:u w:val="single"/>
      </w:rPr>
      <w:t>Deputy Premier, Minister for Infrastructure, Local Government and Planning and Minister for Trade and Investment</w:t>
    </w:r>
  </w:p>
  <w:p w:rsidR="007C5A96" w:rsidRDefault="007C5A96" w:rsidP="008B732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45122"/>
    <w:multiLevelType w:val="hybridMultilevel"/>
    <w:tmpl w:val="A026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CF112C"/>
    <w:multiLevelType w:val="hybridMultilevel"/>
    <w:tmpl w:val="755CB942"/>
    <w:lvl w:ilvl="0" w:tplc="27E287A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461493"/>
    <w:multiLevelType w:val="hybridMultilevel"/>
    <w:tmpl w:val="11E8711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2D7576"/>
    <w:multiLevelType w:val="multilevel"/>
    <w:tmpl w:val="EEBE75C4"/>
    <w:lvl w:ilvl="0">
      <w:start w:val="1"/>
      <w:numFmt w:val="decimal"/>
      <w:lvlText w:val="%1."/>
      <w:lvlJc w:val="left"/>
      <w:pPr>
        <w:ind w:left="720" w:hanging="360"/>
      </w:pPr>
      <w:rPr>
        <w:rFonts w:hint="default"/>
        <w:b w:val="0"/>
        <w:i w:val="0"/>
        <w:sz w:val="24"/>
        <w:szCs w:val="24"/>
      </w:rPr>
    </w:lvl>
    <w:lvl w:ilvl="1">
      <w:start w:val="1"/>
      <w:numFmt w:val="lowerLetter"/>
      <w:lvlText w:val="%2)"/>
      <w:lvlJc w:val="left"/>
      <w:pPr>
        <w:ind w:left="1080" w:hanging="360"/>
      </w:pPr>
      <w:rPr>
        <w:rFonts w:hint="default"/>
        <w:b w:val="0"/>
        <w:i w:val="0"/>
        <w:sz w:val="24"/>
        <w:szCs w:val="24"/>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59351F77"/>
    <w:multiLevelType w:val="hybridMultilevel"/>
    <w:tmpl w:val="9E965EB0"/>
    <w:lvl w:ilvl="0" w:tplc="74EAC39A">
      <w:numFmt w:val="bullet"/>
      <w:lvlText w:val="-"/>
      <w:lvlJc w:val="left"/>
      <w:pPr>
        <w:ind w:left="720" w:hanging="360"/>
      </w:pPr>
      <w:rPr>
        <w:rFonts w:ascii="Arial" w:eastAsia="Calibri" w:hAnsi="Arial" w:cs="Arial" w:hint="default"/>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78A83816"/>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5653D"/>
    <w:rsid w:val="00080F8F"/>
    <w:rsid w:val="000B0A86"/>
    <w:rsid w:val="000B28A5"/>
    <w:rsid w:val="000D0E3B"/>
    <w:rsid w:val="00116475"/>
    <w:rsid w:val="00140936"/>
    <w:rsid w:val="0015015C"/>
    <w:rsid w:val="00174117"/>
    <w:rsid w:val="001865A2"/>
    <w:rsid w:val="00193412"/>
    <w:rsid w:val="001A2BD2"/>
    <w:rsid w:val="001E209B"/>
    <w:rsid w:val="0021344B"/>
    <w:rsid w:val="003B5871"/>
    <w:rsid w:val="003E58F6"/>
    <w:rsid w:val="004E3AE1"/>
    <w:rsid w:val="00501C66"/>
    <w:rsid w:val="005355AB"/>
    <w:rsid w:val="00550873"/>
    <w:rsid w:val="006040DF"/>
    <w:rsid w:val="006905E3"/>
    <w:rsid w:val="00700962"/>
    <w:rsid w:val="007269D3"/>
    <w:rsid w:val="00732E22"/>
    <w:rsid w:val="00760940"/>
    <w:rsid w:val="007C5A96"/>
    <w:rsid w:val="007D2A44"/>
    <w:rsid w:val="007F5EAE"/>
    <w:rsid w:val="0080339B"/>
    <w:rsid w:val="00836F50"/>
    <w:rsid w:val="00847941"/>
    <w:rsid w:val="008A4523"/>
    <w:rsid w:val="008B732B"/>
    <w:rsid w:val="008C06E7"/>
    <w:rsid w:val="008F44CD"/>
    <w:rsid w:val="009058A8"/>
    <w:rsid w:val="009212FA"/>
    <w:rsid w:val="00947C68"/>
    <w:rsid w:val="00A527A5"/>
    <w:rsid w:val="00AC217A"/>
    <w:rsid w:val="00B53794"/>
    <w:rsid w:val="00BD40C8"/>
    <w:rsid w:val="00BE7585"/>
    <w:rsid w:val="00C07656"/>
    <w:rsid w:val="00C6238D"/>
    <w:rsid w:val="00C7353B"/>
    <w:rsid w:val="00C75E67"/>
    <w:rsid w:val="00C75FE1"/>
    <w:rsid w:val="00C95DBD"/>
    <w:rsid w:val="00CA6E06"/>
    <w:rsid w:val="00CB1501"/>
    <w:rsid w:val="00CE6FBA"/>
    <w:rsid w:val="00CF0D8A"/>
    <w:rsid w:val="00D559CB"/>
    <w:rsid w:val="00D60B9B"/>
    <w:rsid w:val="00D6589B"/>
    <w:rsid w:val="00D75134"/>
    <w:rsid w:val="00D93F14"/>
    <w:rsid w:val="00DB6FE7"/>
    <w:rsid w:val="00DE61EC"/>
    <w:rsid w:val="00E03473"/>
    <w:rsid w:val="00E13E17"/>
    <w:rsid w:val="00F10DF9"/>
    <w:rsid w:val="00F1153C"/>
    <w:rsid w:val="00F2367C"/>
    <w:rsid w:val="00F53AE3"/>
    <w:rsid w:val="00F86DBC"/>
    <w:rsid w:val="00FC0122"/>
    <w:rsid w:val="00FF4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BodyTextIndent">
    <w:name w:val="Body Text Indent"/>
    <w:basedOn w:val="Normal"/>
    <w:link w:val="BodyTextIndentChar"/>
    <w:rsid w:val="00836F50"/>
    <w:pPr>
      <w:spacing w:before="240"/>
      <w:ind w:left="360"/>
      <w:jc w:val="both"/>
    </w:pPr>
    <w:rPr>
      <w:rFonts w:ascii="Arial" w:hAnsi="Arial" w:cs="Arial"/>
      <w:sz w:val="22"/>
      <w:szCs w:val="22"/>
    </w:rPr>
  </w:style>
  <w:style w:type="character" w:customStyle="1" w:styleId="BodyTextIndentChar">
    <w:name w:val="Body Text Indent Char"/>
    <w:link w:val="BodyTextIndent"/>
    <w:rsid w:val="00836F50"/>
    <w:rPr>
      <w:rFonts w:ascii="Arial" w:hAnsi="Arial" w:cs="Arial"/>
      <w:color w:val="000000"/>
      <w:sz w:val="22"/>
      <w:szCs w:val="22"/>
    </w:rPr>
  </w:style>
  <w:style w:type="paragraph" w:styleId="BodyText">
    <w:name w:val="Body Text"/>
    <w:basedOn w:val="Normal"/>
    <w:link w:val="BodyTextChar"/>
    <w:rsid w:val="00836F50"/>
    <w:pPr>
      <w:spacing w:before="120"/>
      <w:jc w:val="both"/>
    </w:pPr>
    <w:rPr>
      <w:rFonts w:ascii="Arial" w:hAnsi="Arial" w:cs="Arial"/>
      <w:sz w:val="22"/>
      <w:szCs w:val="22"/>
    </w:rPr>
  </w:style>
  <w:style w:type="character" w:customStyle="1" w:styleId="BodyTextChar">
    <w:name w:val="Body Text Char"/>
    <w:link w:val="BodyText"/>
    <w:rsid w:val="00836F50"/>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1199</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1406</CharactersWithSpaces>
  <SharedDoc>false</SharedDoc>
  <HyperlinkBase>https://www.cabinet.qld.gov.au/documents/2016/Mar/ApptLGG/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2017-10-25T01:50:00Z</dcterms:created>
  <dcterms:modified xsi:type="dcterms:W3CDTF">2018-03-06T01:37:00Z</dcterms:modified>
  <cp:category>Significant_Appointments,Local_Government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ies>
</file>